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D5" w:rsidRPr="003A47D5" w:rsidRDefault="003A47D5" w:rsidP="003A47D5">
      <w:pPr>
        <w:pStyle w:val="Default"/>
        <w:spacing w:line="360" w:lineRule="auto"/>
        <w:jc w:val="center"/>
        <w:rPr>
          <w:bCs/>
          <w:sz w:val="28"/>
          <w:szCs w:val="28"/>
        </w:rPr>
      </w:pPr>
      <w:r w:rsidRPr="003A47D5">
        <w:rPr>
          <w:bCs/>
          <w:sz w:val="28"/>
          <w:szCs w:val="28"/>
        </w:rPr>
        <w:t>A DEBRECENI EGYETEM BÖLCSÉSZETTUDOMÁNYI KARÁNAK PSZICHOLÓGIAI INTÉZETE</w:t>
      </w:r>
    </w:p>
    <w:p w:rsidR="003A47D5" w:rsidRPr="003A47D5" w:rsidRDefault="003A47D5" w:rsidP="003A47D5">
      <w:pPr>
        <w:pStyle w:val="Default"/>
        <w:spacing w:line="360" w:lineRule="auto"/>
        <w:rPr>
          <w:bCs/>
          <w:sz w:val="28"/>
          <w:szCs w:val="28"/>
        </w:rPr>
      </w:pPr>
    </w:p>
    <w:p w:rsidR="003A47D5" w:rsidRPr="003A47D5" w:rsidRDefault="003A47D5" w:rsidP="003A47D5">
      <w:pPr>
        <w:pStyle w:val="Default"/>
        <w:spacing w:line="360" w:lineRule="auto"/>
        <w:jc w:val="both"/>
        <w:rPr>
          <w:b/>
          <w:bCs/>
        </w:rPr>
      </w:pPr>
      <w:r w:rsidRPr="003A47D5">
        <w:rPr>
          <w:b/>
          <w:bCs/>
        </w:rPr>
        <w:t>Kivonat a pszichológia szak műhelymunka és szakdolgozat követelményeket tartalmazó mellékletéből</w:t>
      </w:r>
    </w:p>
    <w:p w:rsidR="003A47D5" w:rsidRPr="003A47D5" w:rsidRDefault="003A47D5" w:rsidP="003A47D5">
      <w:pPr>
        <w:pStyle w:val="Default"/>
        <w:spacing w:line="360" w:lineRule="auto"/>
        <w:jc w:val="both"/>
        <w:rPr>
          <w:bCs/>
        </w:rPr>
      </w:pPr>
    </w:p>
    <w:p w:rsidR="007D7A8B" w:rsidRPr="00BC726B" w:rsidRDefault="007D7A8B" w:rsidP="007D7A8B">
      <w:pPr>
        <w:pStyle w:val="Default"/>
        <w:spacing w:after="240"/>
        <w:rPr>
          <w:b/>
          <w:bCs/>
          <w:sz w:val="28"/>
          <w:szCs w:val="28"/>
          <w:u w:val="single"/>
        </w:rPr>
      </w:pPr>
      <w:r w:rsidRPr="00BC726B">
        <w:rPr>
          <w:b/>
          <w:bCs/>
          <w:sz w:val="28"/>
          <w:szCs w:val="28"/>
          <w:u w:val="single"/>
        </w:rPr>
        <w:t xml:space="preserve">Az irodalmi hivatkozás módjai </w:t>
      </w:r>
    </w:p>
    <w:p w:rsidR="007D7A8B" w:rsidRDefault="007D7A8B" w:rsidP="007D7A8B">
      <w:pPr>
        <w:pStyle w:val="Default"/>
        <w:jc w:val="both"/>
      </w:pPr>
      <w:r>
        <w:rPr>
          <w:i/>
          <w:iCs/>
        </w:rPr>
        <w:t xml:space="preserve">Egy szerző egy munkájára történő hivatkozás </w:t>
      </w:r>
    </w:p>
    <w:p w:rsidR="007D7A8B" w:rsidRDefault="007D7A8B" w:rsidP="007D7A8B">
      <w:pPr>
        <w:pStyle w:val="Default"/>
        <w:jc w:val="both"/>
      </w:pPr>
      <w:r>
        <w:t xml:space="preserve">A szerző vezetékneve, ezt követi a közlemény megjelenésének évszáma, pl.: (Szabó, 1990). </w:t>
      </w:r>
    </w:p>
    <w:p w:rsidR="007D7A8B" w:rsidRDefault="007D7A8B" w:rsidP="007D7A8B">
      <w:pPr>
        <w:pStyle w:val="Default"/>
        <w:jc w:val="both"/>
        <w:rPr>
          <w:i/>
          <w:iCs/>
        </w:rPr>
      </w:pPr>
    </w:p>
    <w:p w:rsidR="007D7A8B" w:rsidRDefault="007D7A8B" w:rsidP="007D7A8B">
      <w:pPr>
        <w:pStyle w:val="Default"/>
        <w:jc w:val="both"/>
      </w:pPr>
      <w:r>
        <w:rPr>
          <w:i/>
          <w:iCs/>
        </w:rPr>
        <w:t xml:space="preserve">Több szerző esetén </w:t>
      </w:r>
    </w:p>
    <w:p w:rsidR="007D7A8B" w:rsidRDefault="007D7A8B" w:rsidP="007D7A8B">
      <w:pPr>
        <w:pStyle w:val="Default"/>
        <w:jc w:val="both"/>
      </w:pPr>
      <w:r>
        <w:t xml:space="preserve">Kétszerzős munkánál mindig, mindkét szerző nevét fel kell tüntetni, illetve és kötőszó kerül közéjük, pl. (Czigler és </w:t>
      </w:r>
      <w:proofErr w:type="spellStart"/>
      <w:r>
        <w:t>Kondé</w:t>
      </w:r>
      <w:proofErr w:type="spellEnd"/>
      <w:r>
        <w:t xml:space="preserve">, 2002). Kettőnél több szerző esetén, amikor a hivatkozás a szövegben először szerepel, az összes szerzőt ki kell írni, illetve az utolsó szerző neve elé és kötőszót írunk, pl. (Bóta, Dávid és </w:t>
      </w:r>
      <w:proofErr w:type="spellStart"/>
      <w:r>
        <w:t>Páskuné</w:t>
      </w:r>
      <w:proofErr w:type="spellEnd"/>
      <w:r>
        <w:t xml:space="preserve"> Kiss, 2002). Majd amikor másodszor szerepel a szövegben, az első szerző neve után „és </w:t>
      </w:r>
      <w:proofErr w:type="spellStart"/>
      <w:r>
        <w:t>mts</w:t>
      </w:r>
      <w:proofErr w:type="spellEnd"/>
      <w:r>
        <w:t xml:space="preserve">.” szerepel, pl. (Bóta és </w:t>
      </w:r>
      <w:proofErr w:type="spellStart"/>
      <w:r>
        <w:t>mts</w:t>
      </w:r>
      <w:proofErr w:type="spellEnd"/>
      <w:proofErr w:type="gramStart"/>
      <w:r>
        <w:t>.,</w:t>
      </w:r>
      <w:proofErr w:type="gramEnd"/>
      <w:r>
        <w:t xml:space="preserve"> 2002). Hat szerző, és hatnál több szerző esetén nem kell kiírni az összes szerzőt, hanem az utóbbi formulát használjuk. A magyar „és” kötőszót használjuk akkor is, ha a hivatkozott szerzők külföldiek, pl. (</w:t>
      </w:r>
      <w:proofErr w:type="spellStart"/>
      <w:r>
        <w:t>Reis</w:t>
      </w:r>
      <w:proofErr w:type="spellEnd"/>
      <w:r>
        <w:t xml:space="preserve"> és </w:t>
      </w:r>
      <w:proofErr w:type="spellStart"/>
      <w:r>
        <w:t>Renzulli</w:t>
      </w:r>
      <w:proofErr w:type="spellEnd"/>
      <w:r>
        <w:t xml:space="preserve">, 2002). </w:t>
      </w:r>
    </w:p>
    <w:p w:rsidR="007D7A8B" w:rsidRDefault="007D7A8B" w:rsidP="007D7A8B">
      <w:pPr>
        <w:pStyle w:val="Default"/>
        <w:jc w:val="both"/>
        <w:rPr>
          <w:i/>
          <w:iCs/>
        </w:rPr>
      </w:pPr>
    </w:p>
    <w:p w:rsidR="007D7A8B" w:rsidRDefault="007D7A8B" w:rsidP="007D7A8B">
      <w:pPr>
        <w:pStyle w:val="Default"/>
        <w:jc w:val="both"/>
      </w:pPr>
      <w:r>
        <w:rPr>
          <w:i/>
          <w:iCs/>
        </w:rPr>
        <w:t xml:space="preserve">Több azonos tényt megállapító közlemény esetén </w:t>
      </w:r>
    </w:p>
    <w:p w:rsidR="007D7A8B" w:rsidRPr="000C67FD" w:rsidRDefault="007D7A8B" w:rsidP="000C67FD">
      <w:pPr>
        <w:pStyle w:val="Default"/>
        <w:spacing w:after="240"/>
        <w:jc w:val="both"/>
      </w:pPr>
      <w:r>
        <w:t xml:space="preserve">A zárójelben a hivatkozott munkákat pontosvesszővel választjuk el, az első szerző neve alapján abc rendben kell őket feltüntetni, pl. (Dávid, 2009; Tóth és Király, 2006). Ugyanazon </w:t>
      </w:r>
      <w:proofErr w:type="gramStart"/>
      <w:r>
        <w:t>szerző(</w:t>
      </w:r>
      <w:proofErr w:type="gramEnd"/>
      <w:r>
        <w:t>k)</w:t>
      </w:r>
      <w:proofErr w:type="spellStart"/>
      <w:r>
        <w:t>nek</w:t>
      </w:r>
      <w:proofErr w:type="spellEnd"/>
      <w:r>
        <w:t xml:space="preserve"> a munkáit időrendben tüntetjük fel. A szerző munkáit, azonos évből, az évszám után „a”, „b”, „c” stb. megjelöléssel különítjük el, pl. (Münnich, 2007a; 2007b). </w:t>
      </w:r>
    </w:p>
    <w:p w:rsidR="007D7A8B" w:rsidRDefault="007D7A8B" w:rsidP="007D7A8B">
      <w:pPr>
        <w:pStyle w:val="Default"/>
        <w:jc w:val="both"/>
      </w:pPr>
      <w:r>
        <w:rPr>
          <w:i/>
          <w:iCs/>
        </w:rPr>
        <w:t xml:space="preserve">Közvetett hivatkozás esetén </w:t>
      </w:r>
    </w:p>
    <w:p w:rsidR="007D7A8B" w:rsidRDefault="007D7A8B" w:rsidP="007D7A8B">
      <w:pPr>
        <w:pStyle w:val="Default"/>
        <w:jc w:val="both"/>
      </w:pPr>
      <w:r>
        <w:t xml:space="preserve">Először annak a munkának a szerzőjét és a megjelenés évszámát tüntetjük fel, akinek a megállapítását feltüntettük, majd az „idézi” szó után annak a munkának a szerzőjét és a megjelenési évszámát, akinél ezt (az eredeti szerzőre hivatkozással) olvastuk, </w:t>
      </w:r>
      <w:proofErr w:type="spellStart"/>
      <w:r>
        <w:t>pl</w:t>
      </w:r>
      <w:proofErr w:type="spellEnd"/>
      <w:r>
        <w:t xml:space="preserve"> (Sallay és Münnich, 1999, idézi </w:t>
      </w:r>
      <w:proofErr w:type="spellStart"/>
      <w:r>
        <w:t>Páskuné</w:t>
      </w:r>
      <w:proofErr w:type="spellEnd"/>
      <w:r>
        <w:t xml:space="preserve"> Kiss, 2002, 333. old.). Pontos visszakereshetőség kedvéért bármilyen kiegészítés szerepelhet a zárójelben (oldalszám, ábra, egyenlet). Közvetett hivatkozás esetén mindkét munka adatait fel kell tüntetni az irodalomjegyzékben.</w:t>
      </w:r>
    </w:p>
    <w:p w:rsidR="007D7A8B" w:rsidRDefault="007D7A8B" w:rsidP="007D7A8B">
      <w:pPr>
        <w:pStyle w:val="Default"/>
        <w:jc w:val="both"/>
      </w:pPr>
    </w:p>
    <w:p w:rsidR="007D7A8B" w:rsidRDefault="007D7A8B" w:rsidP="007D7A8B">
      <w:pPr>
        <w:pStyle w:val="Default"/>
      </w:pPr>
      <w:r>
        <w:rPr>
          <w:i/>
          <w:iCs/>
        </w:rPr>
        <w:t xml:space="preserve">Szó szerinti idézetek esetében </w:t>
      </w:r>
    </w:p>
    <w:p w:rsidR="007D7A8B" w:rsidRDefault="007D7A8B" w:rsidP="00F54177">
      <w:pPr>
        <w:pStyle w:val="Default"/>
        <w:jc w:val="both"/>
      </w:pPr>
      <w:r>
        <w:t>A szó szerinti idézetet 40 szó alatt a szöveg folytonos részévé tesszük, 40 szó fölött különálló egységként tüntetjük fel. A szöveget mindkét esetben idézőjelbe kell tenni, és ugyanúgy, mint mondatról mondatra átfogalmazott szöveg esetében, a hivatkozáskor az oldalszámot is meg kell adni, pl. (Kovács, 2011, 78. old.). Ha nincs oldalszám, akkor valamilyen módon visszakereshetővé kell tenni (alfejezet cím, bekezdésszám), pl. ((</w:t>
      </w:r>
      <w:proofErr w:type="spellStart"/>
      <w:r>
        <w:t>Fons</w:t>
      </w:r>
      <w:proofErr w:type="spellEnd"/>
      <w:r>
        <w:t xml:space="preserve"> szerkesztősége, 2011, </w:t>
      </w:r>
      <w:proofErr w:type="gramStart"/>
      <w:r>
        <w:t>A</w:t>
      </w:r>
      <w:proofErr w:type="gramEnd"/>
      <w:r>
        <w:t xml:space="preserve"> bibliográfiai hivatkozások elkészítése szekció, 1. bekezdés). </w:t>
      </w:r>
    </w:p>
    <w:p w:rsidR="008E7512" w:rsidRDefault="008E7512" w:rsidP="006B0CF1">
      <w:pPr>
        <w:pStyle w:val="Default"/>
        <w:spacing w:line="276" w:lineRule="auto"/>
      </w:pPr>
    </w:p>
    <w:p w:rsidR="008E7512" w:rsidRPr="00DC20A0" w:rsidRDefault="00AD72A3" w:rsidP="006B0CF1">
      <w:pPr>
        <w:pStyle w:val="Default"/>
        <w:spacing w:line="276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Plágiumnak számít</w:t>
      </w:r>
      <w:r w:rsidR="008E7512" w:rsidRPr="00DC20A0">
        <w:rPr>
          <w:b/>
          <w:bCs/>
          <w:sz w:val="28"/>
          <w:szCs w:val="28"/>
          <w:u w:val="single"/>
        </w:rPr>
        <w:t>:</w:t>
      </w:r>
    </w:p>
    <w:p w:rsidR="008E7512" w:rsidRPr="00DC20A0" w:rsidRDefault="008E7512" w:rsidP="006B0CF1">
      <w:pPr>
        <w:pStyle w:val="Default"/>
        <w:numPr>
          <w:ilvl w:val="0"/>
          <w:numId w:val="2"/>
        </w:numPr>
        <w:spacing w:line="276" w:lineRule="auto"/>
        <w:rPr>
          <w:bCs/>
          <w:sz w:val="28"/>
          <w:szCs w:val="28"/>
        </w:rPr>
      </w:pPr>
      <w:r w:rsidRPr="00DC20A0">
        <w:rPr>
          <w:bCs/>
          <w:sz w:val="28"/>
          <w:szCs w:val="28"/>
        </w:rPr>
        <w:t xml:space="preserve">szó szerinti idézet közlése idézőjel és hivatkozás megjelölése nélkül; </w:t>
      </w:r>
    </w:p>
    <w:p w:rsidR="008E7512" w:rsidRPr="00DC20A0" w:rsidRDefault="008E7512" w:rsidP="006B0CF1">
      <w:pPr>
        <w:pStyle w:val="Default"/>
        <w:numPr>
          <w:ilvl w:val="0"/>
          <w:numId w:val="2"/>
        </w:numPr>
        <w:spacing w:line="276" w:lineRule="auto"/>
        <w:rPr>
          <w:bCs/>
          <w:sz w:val="28"/>
          <w:szCs w:val="28"/>
        </w:rPr>
      </w:pPr>
      <w:r w:rsidRPr="00DC20A0">
        <w:rPr>
          <w:bCs/>
          <w:sz w:val="28"/>
          <w:szCs w:val="28"/>
        </w:rPr>
        <w:t xml:space="preserve">tartalmi idézet hivatkozás megjelölése nélkül; </w:t>
      </w:r>
    </w:p>
    <w:p w:rsidR="008E7512" w:rsidRPr="003A47D5" w:rsidRDefault="008E7512" w:rsidP="008E7512">
      <w:pPr>
        <w:pStyle w:val="Default"/>
        <w:numPr>
          <w:ilvl w:val="0"/>
          <w:numId w:val="2"/>
        </w:numPr>
        <w:spacing w:line="276" w:lineRule="auto"/>
        <w:rPr>
          <w:bCs/>
          <w:sz w:val="28"/>
          <w:szCs w:val="28"/>
        </w:rPr>
      </w:pPr>
      <w:r w:rsidRPr="00DC20A0">
        <w:rPr>
          <w:bCs/>
          <w:sz w:val="28"/>
          <w:szCs w:val="28"/>
        </w:rPr>
        <w:t>más szerző publikált gondolatainak saját gondolatként való feltüntetése.</w:t>
      </w:r>
    </w:p>
    <w:p w:rsidR="008E7512" w:rsidRPr="002A036F" w:rsidRDefault="008E7512" w:rsidP="008E7512">
      <w:pPr>
        <w:pStyle w:val="Default"/>
        <w:rPr>
          <w:b/>
          <w:iCs/>
          <w:sz w:val="28"/>
          <w:szCs w:val="28"/>
          <w:u w:val="single"/>
        </w:rPr>
      </w:pPr>
      <w:r w:rsidRPr="002A036F">
        <w:rPr>
          <w:b/>
          <w:iCs/>
          <w:sz w:val="28"/>
          <w:szCs w:val="28"/>
          <w:u w:val="single"/>
        </w:rPr>
        <w:lastRenderedPageBreak/>
        <w:t xml:space="preserve">Irodalomjegyzék </w:t>
      </w:r>
    </w:p>
    <w:p w:rsidR="008E7512" w:rsidRDefault="008E7512" w:rsidP="008E7512">
      <w:pPr>
        <w:pStyle w:val="Default"/>
      </w:pPr>
    </w:p>
    <w:p w:rsidR="008E7512" w:rsidRDefault="008E7512" w:rsidP="008E7512">
      <w:pPr>
        <w:pStyle w:val="Default"/>
        <w:jc w:val="both"/>
      </w:pPr>
      <w:r w:rsidRPr="00903B17">
        <w:rPr>
          <w:b/>
        </w:rPr>
        <w:t>Az „Irodalomjegyzék” összeállítása legyen pontos és gondos, akkor, és csak akkor jelenjen meg egy szakirodalom az irodalomjegyzékben, ha a szövegben hivatkozás történt rá!</w:t>
      </w:r>
      <w:r>
        <w:t xml:space="preserve"> A hivatkozott szakirodalmakat az első szerzők nevének abc sorrendjében kell feltüntetni, sorszámozás nélkül. A szerzők tudományos címét (Prof</w:t>
      </w:r>
      <w:proofErr w:type="gramStart"/>
      <w:r>
        <w:t>.,</w:t>
      </w:r>
      <w:proofErr w:type="gramEnd"/>
      <w:r>
        <w:t xml:space="preserve"> Dr., </w:t>
      </w:r>
      <w:proofErr w:type="spellStart"/>
      <w:r>
        <w:t>Habil</w:t>
      </w:r>
      <w:proofErr w:type="spellEnd"/>
      <w:r>
        <w:t xml:space="preserve">.) nem kell feltüntetni. Ha más nem teszi egyértelművé a sorrendet: a rövidebb név megelőzi a hosszabbat, az egyszerzős cikk a többszerzőst, a korábbi publikáció a későbbit. A felhasznált irodalom összeállításakor a címek leírásánál alapvető követelmény, hogy a bibliográfiai tételek pontosan és ellenőrizhetően tartalmazzák az adatokat, amelyek alapján a visszakereshetőség biztosítható. Az irodalomjegyzékben az egységek 0,7 cm-es függő behúzással készüljenek. </w:t>
      </w:r>
    </w:p>
    <w:p w:rsidR="008E7512" w:rsidRDefault="008E7512" w:rsidP="008E7512">
      <w:pPr>
        <w:pStyle w:val="Default"/>
        <w:rPr>
          <w:b/>
          <w:bCs/>
          <w:sz w:val="28"/>
          <w:szCs w:val="28"/>
        </w:rPr>
      </w:pPr>
    </w:p>
    <w:p w:rsidR="008E7512" w:rsidRDefault="008E7512" w:rsidP="008E7512">
      <w:pPr>
        <w:pStyle w:val="Default"/>
        <w:rPr>
          <w:b/>
          <w:bCs/>
          <w:sz w:val="28"/>
          <w:szCs w:val="28"/>
        </w:rPr>
      </w:pPr>
    </w:p>
    <w:p w:rsidR="008E7512" w:rsidRPr="002A036F" w:rsidRDefault="008E7512" w:rsidP="008E7512">
      <w:pPr>
        <w:pStyle w:val="Default"/>
        <w:rPr>
          <w:sz w:val="28"/>
          <w:szCs w:val="28"/>
          <w:u w:val="single"/>
        </w:rPr>
      </w:pPr>
      <w:r w:rsidRPr="002A036F">
        <w:rPr>
          <w:b/>
          <w:bCs/>
          <w:sz w:val="28"/>
          <w:szCs w:val="28"/>
          <w:u w:val="single"/>
        </w:rPr>
        <w:t xml:space="preserve">A felhasznált irodalom feltüntetésének módja az irodalomjegyzékben </w:t>
      </w:r>
    </w:p>
    <w:p w:rsidR="008E7512" w:rsidRPr="007D7A8B" w:rsidRDefault="008E7512" w:rsidP="008E7512">
      <w:pPr>
        <w:pStyle w:val="Default"/>
        <w:rPr>
          <w:i/>
          <w:iCs/>
          <w:sz w:val="28"/>
          <w:szCs w:val="28"/>
        </w:rPr>
      </w:pPr>
    </w:p>
    <w:p w:rsidR="008E7512" w:rsidRDefault="008E7512" w:rsidP="008E7512">
      <w:pPr>
        <w:pStyle w:val="Default"/>
        <w:rPr>
          <w:i/>
          <w:iCs/>
        </w:rPr>
      </w:pPr>
      <w:r>
        <w:rPr>
          <w:i/>
          <w:iCs/>
        </w:rPr>
        <w:t xml:space="preserve">Folyóiratokban megjelent közlemények esetén: </w:t>
      </w:r>
    </w:p>
    <w:p w:rsidR="008E7512" w:rsidRDefault="008E7512" w:rsidP="008E7512">
      <w:pPr>
        <w:pStyle w:val="Default"/>
      </w:pPr>
    </w:p>
    <w:p w:rsidR="008E7512" w:rsidRDefault="008E7512" w:rsidP="008E7512">
      <w:pPr>
        <w:pStyle w:val="Default"/>
        <w:spacing w:after="240"/>
        <w:ind w:left="567"/>
        <w:jc w:val="both"/>
      </w:pPr>
      <w:r>
        <w:t>Vezetéknév, keresztnév első betűje, zárójelben a megjelenés éve, kettőspont, a cikk címe, pont, folyóirat neve, vessző, évfolyamszám, vessző, zárójelben a kötetszám, vessző, oldalszám (</w:t>
      </w:r>
      <w:proofErr w:type="spellStart"/>
      <w:r>
        <w:t>tól</w:t>
      </w:r>
      <w:proofErr w:type="spellEnd"/>
      <w:r>
        <w:t>–</w:t>
      </w:r>
      <w:proofErr w:type="spellStart"/>
      <w:r>
        <w:t>ig</w:t>
      </w:r>
      <w:proofErr w:type="spellEnd"/>
      <w:r>
        <w:t>), pont. A folyóirat címe és az évfolyam dőlt betűvel szerepeljen, a kezdő és záró oldalszám között (</w:t>
      </w:r>
      <w:proofErr w:type="spellStart"/>
      <w:r>
        <w:t>tól</w:t>
      </w:r>
      <w:proofErr w:type="spellEnd"/>
      <w:r>
        <w:t>–</w:t>
      </w:r>
      <w:proofErr w:type="spellStart"/>
      <w:r>
        <w:t>ig</w:t>
      </w:r>
      <w:proofErr w:type="spellEnd"/>
      <w:r>
        <w:t xml:space="preserve">) minden esetben gondolatjel (nagykötőjel) szükséges. Pl.: </w:t>
      </w:r>
    </w:p>
    <w:p w:rsidR="008E7512" w:rsidRDefault="008E7512" w:rsidP="008E7512">
      <w:pPr>
        <w:pStyle w:val="Default"/>
        <w:spacing w:after="240"/>
        <w:ind w:left="567"/>
        <w:jc w:val="both"/>
      </w:pPr>
      <w:proofErr w:type="spellStart"/>
      <w:r>
        <w:t>Százdi</w:t>
      </w:r>
      <w:proofErr w:type="spellEnd"/>
      <w:r>
        <w:t xml:space="preserve"> Antal (2006): Teljesíteni a feladatot. Beszélgetés Solymosi Frigyes akadémikussal. </w:t>
      </w:r>
      <w:r>
        <w:rPr>
          <w:i/>
          <w:iCs/>
        </w:rPr>
        <w:t xml:space="preserve">Tehetség, 14, </w:t>
      </w:r>
      <w:r>
        <w:t xml:space="preserve">(3), 12–15. </w:t>
      </w:r>
    </w:p>
    <w:p w:rsidR="008E7512" w:rsidRDefault="008E7512" w:rsidP="008E7512">
      <w:pPr>
        <w:pStyle w:val="Default"/>
        <w:spacing w:after="240"/>
        <w:ind w:left="567"/>
        <w:jc w:val="both"/>
      </w:pPr>
      <w:r>
        <w:t xml:space="preserve">Amennyiben az adott folyóirat az egy évfolyamon belüli kötetszámaiban folyamatos lapszámozást alkalmaz (tehát nem kezdi elölről a számozást az egyes kötetszámokban), csak az évfolyamot kell feltüntetni, a kötetszámot nem. Ma már a legtöbb folyóiratban ezt a formát alkalmazzák. Pl. </w:t>
      </w:r>
    </w:p>
    <w:p w:rsidR="008E7512" w:rsidRDefault="008E7512" w:rsidP="008E7512">
      <w:pPr>
        <w:pStyle w:val="Default"/>
        <w:spacing w:after="240"/>
        <w:ind w:left="567"/>
        <w:jc w:val="both"/>
      </w:pPr>
      <w:proofErr w:type="spellStart"/>
      <w:r>
        <w:t>Mellenbergh</w:t>
      </w:r>
      <w:proofErr w:type="spellEnd"/>
      <w:r>
        <w:t>, G. J</w:t>
      </w:r>
      <w:proofErr w:type="gramStart"/>
      <w:r>
        <w:t>.,</w:t>
      </w:r>
      <w:proofErr w:type="gramEnd"/>
      <w:r>
        <w:t xml:space="preserve"> van der Linden, W. J. (1981): The </w:t>
      </w:r>
      <w:proofErr w:type="spellStart"/>
      <w:r>
        <w:t>linear</w:t>
      </w:r>
      <w:proofErr w:type="spellEnd"/>
      <w:r>
        <w:t xml:space="preserve"> </w:t>
      </w:r>
      <w:proofErr w:type="spellStart"/>
      <w:r>
        <w:t>utility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optimal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. </w:t>
      </w:r>
      <w:proofErr w:type="spellStart"/>
      <w:r>
        <w:rPr>
          <w:i/>
          <w:iCs/>
        </w:rPr>
        <w:t>Psychometrika</w:t>
      </w:r>
      <w:proofErr w:type="spellEnd"/>
      <w:r>
        <w:rPr>
          <w:i/>
          <w:iCs/>
        </w:rPr>
        <w:t xml:space="preserve">, 46, </w:t>
      </w:r>
      <w:r>
        <w:t xml:space="preserve">283–293. </w:t>
      </w:r>
    </w:p>
    <w:p w:rsidR="008E7512" w:rsidRDefault="008E7512" w:rsidP="008E7512">
      <w:pPr>
        <w:pStyle w:val="Default"/>
        <w:spacing w:after="240"/>
        <w:ind w:left="567"/>
        <w:jc w:val="both"/>
      </w:pPr>
      <w:r>
        <w:t xml:space="preserve">Ha egy szerzőnek vagy szerzőknek azonos évben megjelent több cikkére hivatkozunk, a megjelenés évszáma után a megfelelő abc betűket írjuk. Amennyiben külföldi szerzőről vagy idegen nyelven író magyar szerzőről van szó, a családi név után vessző következik, utána a keresztnév kezdőbetűje, utána pont. Pl.: </w:t>
      </w:r>
    </w:p>
    <w:p w:rsidR="008E7512" w:rsidRPr="007D7A8B" w:rsidRDefault="008E7512" w:rsidP="008E7512">
      <w:pPr>
        <w:pStyle w:val="Default"/>
        <w:spacing w:after="240"/>
        <w:ind w:left="567"/>
        <w:jc w:val="both"/>
      </w:pPr>
      <w:proofErr w:type="spellStart"/>
      <w:r>
        <w:t>Hidegkuti</w:t>
      </w:r>
      <w:proofErr w:type="spellEnd"/>
      <w:r>
        <w:t xml:space="preserve">, I., De </w:t>
      </w:r>
      <w:proofErr w:type="spellStart"/>
      <w:r>
        <w:t>Boeck</w:t>
      </w:r>
      <w:proofErr w:type="spellEnd"/>
      <w:r>
        <w:t xml:space="preserve">, P. (2007): </w:t>
      </w:r>
      <w:proofErr w:type="spellStart"/>
      <w:r>
        <w:t>Between-group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and </w:t>
      </w:r>
      <w:proofErr w:type="spellStart"/>
      <w:r>
        <w:t>taxometrics</w:t>
      </w:r>
      <w:proofErr w:type="spellEnd"/>
      <w:r>
        <w:t xml:space="preserve">. </w:t>
      </w:r>
      <w:proofErr w:type="spellStart"/>
      <w:r>
        <w:rPr>
          <w:i/>
          <w:iCs/>
        </w:rPr>
        <w:t>Psychological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Reports</w:t>
      </w:r>
      <w:proofErr w:type="spellEnd"/>
      <w:r>
        <w:rPr>
          <w:i/>
          <w:iCs/>
        </w:rPr>
        <w:t xml:space="preserve">, 100, </w:t>
      </w:r>
      <w:r>
        <w:t xml:space="preserve">211–230. </w:t>
      </w:r>
    </w:p>
    <w:p w:rsidR="0021647D" w:rsidRDefault="0021647D" w:rsidP="008E7512">
      <w:pPr>
        <w:pStyle w:val="Default"/>
        <w:rPr>
          <w:i/>
          <w:iCs/>
        </w:rPr>
      </w:pPr>
    </w:p>
    <w:p w:rsidR="008E7512" w:rsidRDefault="008E7512" w:rsidP="008E7512">
      <w:pPr>
        <w:pStyle w:val="Default"/>
        <w:rPr>
          <w:i/>
          <w:iCs/>
        </w:rPr>
      </w:pPr>
      <w:r>
        <w:rPr>
          <w:i/>
          <w:iCs/>
        </w:rPr>
        <w:t xml:space="preserve">Könyvek esetén </w:t>
      </w:r>
    </w:p>
    <w:p w:rsidR="008E7512" w:rsidRDefault="008E7512" w:rsidP="008E7512">
      <w:pPr>
        <w:pStyle w:val="Default"/>
      </w:pPr>
    </w:p>
    <w:p w:rsidR="008E4AF6" w:rsidRDefault="008E4AF6" w:rsidP="008E4AF6">
      <w:pPr>
        <w:pStyle w:val="Default"/>
        <w:spacing w:after="240"/>
        <w:ind w:left="567"/>
        <w:jc w:val="both"/>
      </w:pPr>
      <w:r>
        <w:t xml:space="preserve">A magyar </w:t>
      </w:r>
      <w:proofErr w:type="gramStart"/>
      <w:r>
        <w:t>szerző(</w:t>
      </w:r>
      <w:proofErr w:type="gramEnd"/>
      <w:r>
        <w:t>k) nevét nem rövidítjük!</w:t>
      </w:r>
    </w:p>
    <w:p w:rsidR="008E7512" w:rsidRDefault="008E7512" w:rsidP="008E7512">
      <w:pPr>
        <w:pStyle w:val="Default"/>
        <w:spacing w:after="240"/>
        <w:ind w:left="567"/>
        <w:jc w:val="both"/>
      </w:pPr>
      <w:r>
        <w:t xml:space="preserve">A </w:t>
      </w:r>
      <w:proofErr w:type="gramStart"/>
      <w:r>
        <w:t>szerző(</w:t>
      </w:r>
      <w:proofErr w:type="gramEnd"/>
      <w:r>
        <w:t xml:space="preserve">k) neve, zárójelben a megjelenés éve, kettőspont, a könyv címe (dőlt betűvel), pont, a kiadó neve, vessző, a megjelenés helye, pont. Pl.: </w:t>
      </w:r>
    </w:p>
    <w:p w:rsidR="008E4AF6" w:rsidRDefault="008E4AF6" w:rsidP="008E7512">
      <w:pPr>
        <w:pStyle w:val="Default"/>
        <w:spacing w:after="240"/>
        <w:ind w:left="567"/>
        <w:jc w:val="both"/>
      </w:pPr>
      <w:r>
        <w:t xml:space="preserve">Balogh László (2004): </w:t>
      </w:r>
      <w:r w:rsidRPr="008E4AF6">
        <w:rPr>
          <w:i/>
        </w:rPr>
        <w:t>Iskolai tehetséggondozás</w:t>
      </w:r>
      <w:r>
        <w:t>. Kossuth Egyetemi Kiadó, Debrecen.</w:t>
      </w:r>
    </w:p>
    <w:p w:rsidR="008E7512" w:rsidRDefault="008E7512" w:rsidP="008E7512">
      <w:pPr>
        <w:pStyle w:val="Default"/>
        <w:spacing w:after="240"/>
        <w:ind w:left="567"/>
        <w:jc w:val="both"/>
      </w:pPr>
      <w:proofErr w:type="gramStart"/>
      <w:r>
        <w:lastRenderedPageBreak/>
        <w:t>Ha az adott könyv egyes fejezeteit különböző szerzők írták, akkor:a fejezet szerzőjének neve, pont, megjelenési éve zárójelben, kettőspont, a fejezet címe, „</w:t>
      </w:r>
      <w:proofErr w:type="spellStart"/>
      <w:r>
        <w:t>In</w:t>
      </w:r>
      <w:proofErr w:type="spellEnd"/>
      <w:r>
        <w:t>”, kettőspont, a szerkesztő(k) neve, „(szerk.)”, kettőspont, a kötet címe (dőlt betűvel), pont, a kiadó neve, vessző, a kiadás helye, pont, és a közlemény oldalszáma (</w:t>
      </w:r>
      <w:proofErr w:type="spellStart"/>
      <w:r>
        <w:t>tól</w:t>
      </w:r>
      <w:proofErr w:type="spellEnd"/>
      <w:r>
        <w:t>–</w:t>
      </w:r>
      <w:proofErr w:type="spellStart"/>
      <w:r>
        <w:t>ig</w:t>
      </w:r>
      <w:proofErr w:type="spellEnd"/>
      <w:r>
        <w:t>), pont.</w:t>
      </w:r>
      <w:proofErr w:type="gramEnd"/>
      <w:r>
        <w:t xml:space="preserve"> Pl.: </w:t>
      </w:r>
    </w:p>
    <w:p w:rsidR="008E7512" w:rsidRDefault="008E4AF6" w:rsidP="008E7512">
      <w:pPr>
        <w:pStyle w:val="Default"/>
        <w:spacing w:after="240"/>
        <w:ind w:left="567"/>
        <w:jc w:val="both"/>
      </w:pPr>
      <w:r>
        <w:t>Tóth László</w:t>
      </w:r>
      <w:r w:rsidR="008E7512">
        <w:t xml:space="preserve"> (1999): Rávezető és közlő módszerek a tehetsé</w:t>
      </w:r>
      <w:r>
        <w:t xml:space="preserve">gesek oktatásában. </w:t>
      </w:r>
      <w:proofErr w:type="spellStart"/>
      <w:r>
        <w:t>In</w:t>
      </w:r>
      <w:proofErr w:type="spellEnd"/>
      <w:r>
        <w:t>: Balogh László</w:t>
      </w:r>
      <w:r w:rsidR="008E7512">
        <w:t xml:space="preserve"> (szerk.): </w:t>
      </w:r>
      <w:r w:rsidR="008E7512">
        <w:rPr>
          <w:i/>
          <w:iCs/>
        </w:rPr>
        <w:t xml:space="preserve">Tehetség és iskola. </w:t>
      </w:r>
      <w:r w:rsidR="008E7512">
        <w:t xml:space="preserve">Kossuth Egyetemi Kiadó, Debrecen. 130–143. </w:t>
      </w:r>
    </w:p>
    <w:p w:rsidR="008E7512" w:rsidRDefault="008E7512" w:rsidP="008E7512">
      <w:pPr>
        <w:pStyle w:val="Default"/>
        <w:spacing w:after="240"/>
        <w:ind w:left="567"/>
        <w:jc w:val="both"/>
      </w:pPr>
      <w:r>
        <w:t xml:space="preserve">Szerkesztett könyvek esetén: a szerkesztő neve, zárójelben: szerk., zárójelben a megjelenés éve, kettőspont, a könyv címe (dőlt betűvel), pont, kiadó neve, a megjelenés helye, pont. Pl.: </w:t>
      </w:r>
    </w:p>
    <w:p w:rsidR="008E7512" w:rsidRDefault="008E4AF6" w:rsidP="008E7512">
      <w:pPr>
        <w:pStyle w:val="Default"/>
        <w:spacing w:after="240"/>
        <w:ind w:left="567"/>
        <w:jc w:val="both"/>
      </w:pPr>
      <w:r>
        <w:t>Balogh László (szerk.) (1999, 2000)</w:t>
      </w:r>
      <w:r w:rsidR="008E7512">
        <w:t xml:space="preserve">: </w:t>
      </w:r>
      <w:r w:rsidR="008E7512">
        <w:rPr>
          <w:i/>
          <w:iCs/>
        </w:rPr>
        <w:t xml:space="preserve">Tehetség és iskola. </w:t>
      </w:r>
      <w:r w:rsidR="008E7512">
        <w:t xml:space="preserve">Kossuth Egyetemi Kiadó, Debrecen. </w:t>
      </w:r>
    </w:p>
    <w:p w:rsidR="008E7512" w:rsidRDefault="008E7512" w:rsidP="008E7512">
      <w:pPr>
        <w:pStyle w:val="Default"/>
        <w:spacing w:after="240"/>
        <w:ind w:left="567"/>
        <w:jc w:val="both"/>
      </w:pPr>
      <w:r>
        <w:t xml:space="preserve">Angol nyelvű könyvek esetében a kiadás helye jön először, utána kettőspont, és a kiadó neve, pont. Pl. </w:t>
      </w:r>
    </w:p>
    <w:p w:rsidR="008E7512" w:rsidRDefault="008E7512" w:rsidP="008E7512">
      <w:pPr>
        <w:pStyle w:val="Default"/>
        <w:spacing w:after="240"/>
        <w:ind w:left="567"/>
        <w:jc w:val="both"/>
      </w:pPr>
      <w:r>
        <w:t xml:space="preserve">Wallace, D. B., Gruber, H. E. (1989): </w:t>
      </w:r>
      <w:proofErr w:type="spellStart"/>
      <w:r>
        <w:rPr>
          <w:i/>
          <w:iCs/>
        </w:rPr>
        <w:t>Creative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people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work</w:t>
      </w:r>
      <w:proofErr w:type="spellEnd"/>
      <w:r>
        <w:rPr>
          <w:i/>
          <w:iCs/>
        </w:rPr>
        <w:t xml:space="preserve">. </w:t>
      </w:r>
      <w:r>
        <w:t xml:space="preserve">New York: Oxford University Press. </w:t>
      </w:r>
    </w:p>
    <w:p w:rsidR="008E7512" w:rsidRDefault="008E7512" w:rsidP="008E7512">
      <w:pPr>
        <w:pStyle w:val="Default"/>
        <w:rPr>
          <w:i/>
          <w:iCs/>
        </w:rPr>
      </w:pPr>
    </w:p>
    <w:p w:rsidR="008E7512" w:rsidRDefault="008E7512" w:rsidP="008E7512">
      <w:pPr>
        <w:pStyle w:val="Default"/>
        <w:rPr>
          <w:i/>
          <w:iCs/>
        </w:rPr>
      </w:pPr>
      <w:r>
        <w:rPr>
          <w:i/>
          <w:iCs/>
        </w:rPr>
        <w:t xml:space="preserve">Egyéb időszaki kiadványban megjelent tanulmány esetén </w:t>
      </w:r>
    </w:p>
    <w:p w:rsidR="008E7512" w:rsidRDefault="008E7512" w:rsidP="008E7512">
      <w:pPr>
        <w:pStyle w:val="Default"/>
      </w:pPr>
    </w:p>
    <w:p w:rsidR="008E7512" w:rsidRDefault="008E7512" w:rsidP="008E7512">
      <w:pPr>
        <w:pStyle w:val="Default"/>
        <w:spacing w:after="240"/>
        <w:ind w:left="567"/>
        <w:jc w:val="both"/>
      </w:pPr>
      <w:proofErr w:type="gramStart"/>
      <w:r>
        <w:t>A szerző (előadást tartó) neve, évszám zárójelben, az előadás címe, a kongresszus címe, témája (ha van ilyen és a kiadvány tartalmazza), a kongresszus, konferencia neve és sorszáma (dőlt betűvel), helye, időpontja (év, hó, nap), a kongresszusról kiadott kiadványcíme, kötetszám, a kiadványt szerkesztő neve (ha szerepel a kiadványban), a kongresszust rendező (szerv/</w:t>
      </w:r>
      <w:proofErr w:type="spellStart"/>
      <w:r>
        <w:t>ek</w:t>
      </w:r>
      <w:proofErr w:type="spellEnd"/>
      <w:r>
        <w:t>) neve, a kiadvány megjelenésének helye, éve, kiadója, a szerző előadásainak oldalszáma (</w:t>
      </w:r>
      <w:proofErr w:type="spellStart"/>
      <w:r>
        <w:t>-tól</w:t>
      </w:r>
      <w:proofErr w:type="spellEnd"/>
      <w:r>
        <w:t xml:space="preserve"> –</w:t>
      </w:r>
      <w:proofErr w:type="spellStart"/>
      <w:r>
        <w:t>ig</w:t>
      </w:r>
      <w:proofErr w:type="spellEnd"/>
      <w:r>
        <w:t>).</w:t>
      </w:r>
      <w:proofErr w:type="gramEnd"/>
      <w:r>
        <w:t xml:space="preserve"> Pl.: </w:t>
      </w:r>
    </w:p>
    <w:p w:rsidR="008E7512" w:rsidRPr="007D7A8B" w:rsidRDefault="008E7512" w:rsidP="008E7512">
      <w:pPr>
        <w:pStyle w:val="Default"/>
        <w:spacing w:after="240"/>
        <w:ind w:left="567"/>
        <w:jc w:val="both"/>
      </w:pPr>
      <w:r>
        <w:t>Münnich Á. (2004). Neurális és axiomatikus modellek a pszichológiában (</w:t>
      </w:r>
      <w:proofErr w:type="spellStart"/>
      <w:r>
        <w:t>Grastyán</w:t>
      </w:r>
      <w:proofErr w:type="spellEnd"/>
      <w:r>
        <w:t xml:space="preserve"> Endre előadás). A Magyar Pszichológiai Társaság XVI. Országos Nagygyűlése, Debrecen, 2004. május 27–29. </w:t>
      </w:r>
      <w:proofErr w:type="spellStart"/>
      <w:r>
        <w:t>Előadáskivonatok</w:t>
      </w:r>
      <w:proofErr w:type="spellEnd"/>
      <w:r>
        <w:t xml:space="preserve">. Debreceni Egyetem Pszichológiai Intézete, Debrecen. 98–99. </w:t>
      </w:r>
    </w:p>
    <w:p w:rsidR="008E7512" w:rsidRDefault="008E7512" w:rsidP="008E7512">
      <w:pPr>
        <w:pStyle w:val="Default"/>
        <w:rPr>
          <w:i/>
          <w:iCs/>
        </w:rPr>
      </w:pPr>
    </w:p>
    <w:p w:rsidR="008E7512" w:rsidRDefault="008E7512" w:rsidP="008E7512">
      <w:pPr>
        <w:pStyle w:val="Default"/>
        <w:rPr>
          <w:i/>
          <w:iCs/>
        </w:rPr>
      </w:pPr>
      <w:r>
        <w:rPr>
          <w:i/>
          <w:iCs/>
        </w:rPr>
        <w:t xml:space="preserve">Online elért közlemény esetén </w:t>
      </w:r>
    </w:p>
    <w:p w:rsidR="008E7512" w:rsidRDefault="008E7512" w:rsidP="008E7512">
      <w:pPr>
        <w:pStyle w:val="Default"/>
        <w:spacing w:after="240"/>
        <w:jc w:val="both"/>
      </w:pPr>
    </w:p>
    <w:p w:rsidR="008E7512" w:rsidRDefault="008E7512" w:rsidP="008E7512">
      <w:pPr>
        <w:pStyle w:val="Default"/>
        <w:spacing w:after="240"/>
        <w:ind w:left="567"/>
        <w:jc w:val="both"/>
      </w:pPr>
      <w:r>
        <w:t xml:space="preserve">Ugyanúgy hivatkozunk, mint egyébként, de feltüntetjük külön sorban az elérés helyét is. Vagy ha a munkának van </w:t>
      </w:r>
      <w:proofErr w:type="spellStart"/>
      <w:r>
        <w:t>doi</w:t>
      </w:r>
      <w:proofErr w:type="spellEnd"/>
      <w:r>
        <w:t xml:space="preserve"> száma, akkor azt. Pl. </w:t>
      </w:r>
    </w:p>
    <w:p w:rsidR="008E7512" w:rsidRDefault="008E7512" w:rsidP="008E7512">
      <w:pPr>
        <w:pStyle w:val="Default"/>
        <w:spacing w:after="240"/>
        <w:ind w:left="567"/>
        <w:jc w:val="both"/>
      </w:pPr>
      <w:r>
        <w:t>Balázs K</w:t>
      </w:r>
      <w:proofErr w:type="gramStart"/>
      <w:r>
        <w:t>.,</w:t>
      </w:r>
      <w:proofErr w:type="gramEnd"/>
      <w:r>
        <w:t xml:space="preserve"> </w:t>
      </w:r>
      <w:proofErr w:type="spellStart"/>
      <w:r>
        <w:t>Hidegkuti</w:t>
      </w:r>
      <w:proofErr w:type="spellEnd"/>
      <w:r>
        <w:t xml:space="preserve"> I., De </w:t>
      </w:r>
      <w:proofErr w:type="spellStart"/>
      <w:r>
        <w:t>Boeck</w:t>
      </w:r>
      <w:proofErr w:type="spellEnd"/>
      <w:r>
        <w:t xml:space="preserve">, P. (2006). </w:t>
      </w:r>
      <w:proofErr w:type="spellStart"/>
      <w:r>
        <w:t>Detecting</w:t>
      </w:r>
      <w:proofErr w:type="spellEnd"/>
      <w:r>
        <w:t xml:space="preserve"> </w:t>
      </w:r>
      <w:proofErr w:type="spellStart"/>
      <w:r>
        <w:t>heterogeneity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logistic</w:t>
      </w:r>
      <w:proofErr w:type="spellEnd"/>
      <w:r>
        <w:t xml:space="preserve"> </w:t>
      </w:r>
      <w:proofErr w:type="spellStart"/>
      <w:r>
        <w:t>regression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. </w:t>
      </w:r>
      <w:proofErr w:type="spellStart"/>
      <w:r>
        <w:rPr>
          <w:i/>
          <w:iCs/>
        </w:rPr>
        <w:t>Applied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Psychological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Measurement</w:t>
      </w:r>
      <w:proofErr w:type="spellEnd"/>
      <w:r>
        <w:rPr>
          <w:i/>
          <w:iCs/>
        </w:rPr>
        <w:t>, 30</w:t>
      </w:r>
      <w:r>
        <w:t xml:space="preserve">, 322–344. </w:t>
      </w:r>
    </w:p>
    <w:p w:rsidR="008E7512" w:rsidRDefault="008E7512" w:rsidP="008E7512">
      <w:pPr>
        <w:pStyle w:val="Default"/>
        <w:spacing w:after="240"/>
        <w:ind w:left="567"/>
        <w:jc w:val="both"/>
      </w:pPr>
      <w:r>
        <w:t xml:space="preserve">Absztrakt, letöltve: http://apm.sagepub.com/content/30/4/322.abstract. </w:t>
      </w:r>
    </w:p>
    <w:p w:rsidR="008E7512" w:rsidRDefault="008E7512" w:rsidP="008E7512">
      <w:pPr>
        <w:pStyle w:val="Default"/>
        <w:spacing w:after="240"/>
        <w:ind w:left="567"/>
        <w:jc w:val="both"/>
      </w:pPr>
      <w:proofErr w:type="spellStart"/>
      <w:r>
        <w:t>Tsorbatzoglou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., Kertész K., Módis L., Németh G., </w:t>
      </w:r>
      <w:proofErr w:type="spellStart"/>
      <w:r>
        <w:t>Máth</w:t>
      </w:r>
      <w:proofErr w:type="spellEnd"/>
      <w:r>
        <w:t xml:space="preserve"> J., Berta A. (2007). </w:t>
      </w:r>
      <w:proofErr w:type="spellStart"/>
      <w:r>
        <w:t>Corneal</w:t>
      </w:r>
      <w:proofErr w:type="spellEnd"/>
      <w:r>
        <w:t xml:space="preserve"> </w:t>
      </w:r>
      <w:proofErr w:type="spellStart"/>
      <w:r>
        <w:t>endothelial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phacoemulsification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fluid-based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conventional</w:t>
      </w:r>
      <w:proofErr w:type="spellEnd"/>
      <w:r>
        <w:t xml:space="preserve"> </w:t>
      </w:r>
      <w:proofErr w:type="spellStart"/>
      <w:r>
        <w:t>ultrasound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. </w:t>
      </w:r>
      <w:proofErr w:type="spellStart"/>
      <w:r>
        <w:rPr>
          <w:i/>
          <w:iCs/>
        </w:rPr>
        <w:t>Eye</w:t>
      </w:r>
      <w:proofErr w:type="spellEnd"/>
      <w:r>
        <w:rPr>
          <w:i/>
          <w:iCs/>
        </w:rPr>
        <w:t xml:space="preserve">, 21, </w:t>
      </w:r>
      <w:r>
        <w:t>727–732</w:t>
      </w:r>
      <w:proofErr w:type="gramStart"/>
      <w:r>
        <w:t>.,</w:t>
      </w:r>
      <w:proofErr w:type="gramEnd"/>
      <w:r>
        <w:t xml:space="preserve"> </w:t>
      </w:r>
    </w:p>
    <w:p w:rsidR="008E7512" w:rsidRDefault="008E7512" w:rsidP="008E7512">
      <w:pPr>
        <w:pStyle w:val="Default"/>
        <w:spacing w:after="240"/>
        <w:ind w:left="567"/>
        <w:jc w:val="both"/>
      </w:pPr>
      <w:proofErr w:type="spellStart"/>
      <w:r>
        <w:t>doi</w:t>
      </w:r>
      <w:proofErr w:type="spellEnd"/>
      <w:r>
        <w:t xml:space="preserve">:10.1038/sj.eye.6702314. </w:t>
      </w:r>
    </w:p>
    <w:p w:rsidR="008E7512" w:rsidRDefault="008E7512" w:rsidP="003F74BB">
      <w:pPr>
        <w:spacing w:after="0"/>
      </w:pPr>
    </w:p>
    <w:sectPr w:rsidR="008E7512" w:rsidSect="008E7512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85D" w:rsidRDefault="004A385D" w:rsidP="0084504B">
      <w:pPr>
        <w:spacing w:after="0" w:line="240" w:lineRule="auto"/>
      </w:pPr>
      <w:r>
        <w:separator/>
      </w:r>
    </w:p>
  </w:endnote>
  <w:endnote w:type="continuationSeparator" w:id="0">
    <w:p w:rsidR="004A385D" w:rsidRDefault="004A385D" w:rsidP="0084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7360"/>
      <w:docPartObj>
        <w:docPartGallery w:val="Page Numbers (Bottom of Page)"/>
        <w:docPartUnique/>
      </w:docPartObj>
    </w:sdtPr>
    <w:sdtContent>
      <w:p w:rsidR="0084504B" w:rsidRDefault="007B148C">
        <w:pPr>
          <w:pStyle w:val="llb"/>
          <w:jc w:val="center"/>
        </w:pPr>
        <w:fldSimple w:instr=" PAGE   \* MERGEFORMAT ">
          <w:r w:rsidR="0021647D">
            <w:rPr>
              <w:noProof/>
            </w:rPr>
            <w:t>1</w:t>
          </w:r>
        </w:fldSimple>
      </w:p>
    </w:sdtContent>
  </w:sdt>
  <w:p w:rsidR="0084504B" w:rsidRDefault="0084504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85D" w:rsidRDefault="004A385D" w:rsidP="0084504B">
      <w:pPr>
        <w:spacing w:after="0" w:line="240" w:lineRule="auto"/>
      </w:pPr>
      <w:r>
        <w:separator/>
      </w:r>
    </w:p>
  </w:footnote>
  <w:footnote w:type="continuationSeparator" w:id="0">
    <w:p w:rsidR="004A385D" w:rsidRDefault="004A385D" w:rsidP="00845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84C17"/>
    <w:multiLevelType w:val="hybridMultilevel"/>
    <w:tmpl w:val="CAEAFB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B70EC"/>
    <w:multiLevelType w:val="hybridMultilevel"/>
    <w:tmpl w:val="BAF25C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A8B"/>
    <w:rsid w:val="000C67FD"/>
    <w:rsid w:val="0021647D"/>
    <w:rsid w:val="002A036F"/>
    <w:rsid w:val="00344F44"/>
    <w:rsid w:val="00362C2F"/>
    <w:rsid w:val="003A47D5"/>
    <w:rsid w:val="003C4416"/>
    <w:rsid w:val="003F74BB"/>
    <w:rsid w:val="004A385D"/>
    <w:rsid w:val="006B0CF1"/>
    <w:rsid w:val="007B148C"/>
    <w:rsid w:val="007D7A8B"/>
    <w:rsid w:val="0084504B"/>
    <w:rsid w:val="00881FFB"/>
    <w:rsid w:val="008E4AF6"/>
    <w:rsid w:val="008E7512"/>
    <w:rsid w:val="00903B17"/>
    <w:rsid w:val="00AD72A3"/>
    <w:rsid w:val="00B94B64"/>
    <w:rsid w:val="00BC726B"/>
    <w:rsid w:val="00D123A4"/>
    <w:rsid w:val="00DC20A0"/>
    <w:rsid w:val="00F5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4F4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D7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845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4504B"/>
  </w:style>
  <w:style w:type="paragraph" w:styleId="llb">
    <w:name w:val="footer"/>
    <w:basedOn w:val="Norml"/>
    <w:link w:val="llbChar"/>
    <w:uiPriority w:val="99"/>
    <w:unhideWhenUsed/>
    <w:rsid w:val="00845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450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977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Czeglédi Renáta</dc:creator>
  <cp:keywords/>
  <dc:description/>
  <cp:lastModifiedBy>use1</cp:lastModifiedBy>
  <cp:revision>20</cp:revision>
  <dcterms:created xsi:type="dcterms:W3CDTF">2013-11-14T08:49:00Z</dcterms:created>
  <dcterms:modified xsi:type="dcterms:W3CDTF">2013-11-14T08:55:00Z</dcterms:modified>
</cp:coreProperties>
</file>